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8755" w14:textId="77777777" w:rsidR="00E53469" w:rsidRPr="00E53469" w:rsidRDefault="00E53469" w:rsidP="00E53469">
      <w:pPr>
        <w:pStyle w:val="Heading1"/>
        <w:rPr>
          <w:rFonts w:ascii="Calibri" w:hAnsi="Calibri" w:cs="Calibri"/>
        </w:rPr>
      </w:pPr>
      <w:r w:rsidRPr="00E53469">
        <w:rPr>
          <w:rFonts w:ascii="Calibri" w:eastAsia="Times New Roman" w:hAnsi="Calibri" w:cs="Calibri"/>
          <w:lang w:eastAsia="ja-JP"/>
        </w:rPr>
        <w:t>Purpose</w:t>
      </w:r>
    </w:p>
    <w:p w14:paraId="74CCEB90" w14:textId="542FE4C5" w:rsidR="00DD1189" w:rsidRDefault="00DD1189" w:rsidP="00DD1189">
      <w:pPr>
        <w:rPr>
          <w:rFonts w:ascii="Calibri" w:eastAsia="Times New Roman" w:hAnsi="Calibri" w:cs="Calibri"/>
          <w:shd w:val="clear" w:color="auto" w:fill="FFFFFF"/>
        </w:rPr>
      </w:pPr>
      <w:r w:rsidRPr="00DD1189">
        <w:rPr>
          <w:rFonts w:ascii="Calibri" w:eastAsia="Times New Roman" w:hAnsi="Calibri" w:cs="Calibri"/>
          <w:shd w:val="clear" w:color="auto" w:fill="FFFFFF"/>
        </w:rPr>
        <w:t xml:space="preserve">The purpose of this protocol is to outline the necessary actions </w:t>
      </w:r>
      <w:r w:rsidR="00F42715">
        <w:rPr>
          <w:rFonts w:ascii="Calibri" w:eastAsia="Times New Roman" w:hAnsi="Calibri" w:cs="Calibri"/>
          <w:shd w:val="clear" w:color="auto" w:fill="FFFFFF"/>
        </w:rPr>
        <w:t>and</w:t>
      </w:r>
      <w:r w:rsidRPr="00DD1189">
        <w:rPr>
          <w:rFonts w:ascii="Calibri" w:eastAsia="Times New Roman" w:hAnsi="Calibri" w:cs="Calibri"/>
          <w:shd w:val="clear" w:color="auto" w:fill="FFFFFF"/>
        </w:rPr>
        <w:t xml:space="preserve"> steps to assure successful safety communication between </w:t>
      </w:r>
      <w:r w:rsidR="00F42715">
        <w:rPr>
          <w:rFonts w:ascii="Calibri" w:eastAsia="Times New Roman" w:hAnsi="Calibri" w:cs="Calibri"/>
          <w:shd w:val="clear" w:color="auto" w:fill="FFFFFF"/>
        </w:rPr>
        <w:t xml:space="preserve">the EIC and visitors, non-employees, and </w:t>
      </w:r>
      <w:r w:rsidRPr="00DD1189">
        <w:rPr>
          <w:rFonts w:ascii="Calibri" w:eastAsia="Times New Roman" w:hAnsi="Calibri" w:cs="Calibri"/>
          <w:shd w:val="clear" w:color="auto" w:fill="FFFFFF"/>
        </w:rPr>
        <w:t>contractor</w:t>
      </w:r>
      <w:r w:rsidR="00F42715">
        <w:rPr>
          <w:rFonts w:ascii="Calibri" w:eastAsia="Times New Roman" w:hAnsi="Calibri" w:cs="Calibri"/>
          <w:shd w:val="clear" w:color="auto" w:fill="FFFFFF"/>
        </w:rPr>
        <w:t>s</w:t>
      </w:r>
      <w:r w:rsidRPr="00DD1189">
        <w:rPr>
          <w:rFonts w:ascii="Calibri" w:eastAsia="Times New Roman" w:hAnsi="Calibri" w:cs="Calibri"/>
          <w:shd w:val="clear" w:color="auto" w:fill="FFFFFF"/>
        </w:rPr>
        <w:t>.</w:t>
      </w:r>
    </w:p>
    <w:p w14:paraId="029277C4" w14:textId="19ABF46E" w:rsidR="00E53469" w:rsidRPr="00E53469" w:rsidRDefault="00E53469" w:rsidP="00DD1189">
      <w:pPr>
        <w:pStyle w:val="Heading1"/>
      </w:pPr>
      <w:r w:rsidRPr="00E53469">
        <w:t xml:space="preserve">Scope  </w:t>
      </w:r>
    </w:p>
    <w:p w14:paraId="5AA1BA5E" w14:textId="37EFF450" w:rsidR="00DD1189" w:rsidRDefault="00DD1189" w:rsidP="00DD1189">
      <w:r>
        <w:t>This prot</w:t>
      </w:r>
      <w:r w:rsidR="00F42715">
        <w:t xml:space="preserve">ocol covers all visitors, </w:t>
      </w:r>
      <w:r>
        <w:t>non-employees</w:t>
      </w:r>
      <w:r w:rsidR="00F42715">
        <w:t>, and contractors that will be onsite and</w:t>
      </w:r>
      <w:r>
        <w:t xml:space="preserve"> must be oriented to the safety protocols that are in place</w:t>
      </w:r>
      <w:r w:rsidR="00F42715">
        <w:t xml:space="preserve"> at the EIC</w:t>
      </w:r>
      <w:r>
        <w:t xml:space="preserve">.  </w:t>
      </w:r>
      <w:r w:rsidR="00061F6E">
        <w:t>The p</w:t>
      </w:r>
      <w:r w:rsidR="00F42715">
        <w:t xml:space="preserve">eriodic </w:t>
      </w:r>
      <w:r w:rsidR="00061F6E">
        <w:t>renewal</w:t>
      </w:r>
      <w:r w:rsidR="00F42715">
        <w:t xml:space="preserve"> of the Non-Employee Pre</w:t>
      </w:r>
      <w:r w:rsidR="00061F6E">
        <w:t>-Work Checklist and auditing of non-employees and contractors performing work are addressed within this scope.</w:t>
      </w:r>
    </w:p>
    <w:p w14:paraId="24E24153" w14:textId="77777777" w:rsidR="00E53469" w:rsidRPr="00E53469" w:rsidRDefault="00E53469" w:rsidP="00E53469">
      <w:pPr>
        <w:pStyle w:val="Heading2"/>
        <w:rPr>
          <w:rFonts w:ascii="Calibri" w:hAnsi="Calibri" w:cs="Calibri"/>
        </w:rPr>
      </w:pPr>
      <w:r w:rsidRPr="00E53469">
        <w:rPr>
          <w:rFonts w:ascii="Calibri" w:hAnsi="Calibri" w:cs="Calibri"/>
        </w:rPr>
        <w:t>Reference Standard</w:t>
      </w:r>
    </w:p>
    <w:p w14:paraId="16F0C175" w14:textId="48CF4D92" w:rsidR="00E53469" w:rsidRPr="00E53469" w:rsidRDefault="00E53469" w:rsidP="00E53469">
      <w:pPr>
        <w:rPr>
          <w:rFonts w:ascii="Calibri" w:hAnsi="Calibri" w:cs="Calibri"/>
        </w:rPr>
      </w:pPr>
      <w:r w:rsidRPr="00E53469">
        <w:rPr>
          <w:rFonts w:ascii="Calibri" w:hAnsi="Calibri" w:cs="Calibri"/>
        </w:rPr>
        <w:t>Occupational Safety and</w:t>
      </w:r>
      <w:r w:rsidR="003D5E85">
        <w:rPr>
          <w:rFonts w:ascii="Calibri" w:hAnsi="Calibri" w:cs="Calibri"/>
        </w:rPr>
        <w:t xml:space="preserve"> Health Administration: 1910.5(</w:t>
      </w:r>
      <w:r w:rsidR="0052642A">
        <w:rPr>
          <w:rFonts w:ascii="Calibri" w:hAnsi="Calibri" w:cs="Calibri"/>
        </w:rPr>
        <w:t>a</w:t>
      </w:r>
      <w:r w:rsidR="003D5E85">
        <w:rPr>
          <w:rFonts w:ascii="Calibri" w:hAnsi="Calibri" w:cs="Calibri"/>
        </w:rPr>
        <w:t>)(1)</w:t>
      </w:r>
    </w:p>
    <w:p w14:paraId="2D3A50BD" w14:textId="77777777" w:rsidR="00E53469" w:rsidRPr="00E53469" w:rsidRDefault="00E53469" w:rsidP="00E53469">
      <w:pPr>
        <w:pStyle w:val="Heading1"/>
        <w:rPr>
          <w:rFonts w:ascii="Calibri" w:eastAsia="Times New Roman" w:hAnsi="Calibri" w:cs="Calibri"/>
          <w:lang w:eastAsia="ja-JP"/>
        </w:rPr>
      </w:pPr>
      <w:r w:rsidRPr="00E53469">
        <w:rPr>
          <w:rFonts w:ascii="Calibri" w:eastAsia="Times New Roman" w:hAnsi="Calibri" w:cs="Calibri"/>
          <w:lang w:eastAsia="ja-JP"/>
        </w:rPr>
        <w:t>Responsibilities</w:t>
      </w:r>
    </w:p>
    <w:p w14:paraId="5BA32064" w14:textId="30D4DB0F" w:rsidR="00DD1189" w:rsidRPr="00BD4F6C" w:rsidRDefault="00DD1189" w:rsidP="00DD1189">
      <w:r w:rsidRPr="00BD4F6C">
        <w:t xml:space="preserve">Each </w:t>
      </w:r>
      <w:r w:rsidR="00BD4F6C" w:rsidRPr="00BD4F6C">
        <w:t>EIC</w:t>
      </w:r>
      <w:r w:rsidRPr="00BD4F6C">
        <w:t xml:space="preserve"> representative that brings a </w:t>
      </w:r>
      <w:r w:rsidR="001438C2">
        <w:t xml:space="preserve">visitor, non-employee or </w:t>
      </w:r>
      <w:r w:rsidRPr="00BD4F6C">
        <w:t xml:space="preserve">contractor onsite is responsible for assuring that </w:t>
      </w:r>
      <w:r w:rsidR="001438C2">
        <w:t>this procedure is followed.</w:t>
      </w:r>
    </w:p>
    <w:p w14:paraId="0F64201D" w14:textId="46F19FAE" w:rsidR="00DD1189" w:rsidRDefault="00DD1189" w:rsidP="00DD1189">
      <w:pPr>
        <w:rPr>
          <w:b/>
          <w:u w:val="single"/>
        </w:rPr>
      </w:pPr>
      <w:r w:rsidRPr="00BD4F6C">
        <w:rPr>
          <w:b/>
          <w:u w:val="single"/>
        </w:rPr>
        <w:t xml:space="preserve">NOTE:  Being continually escorted is not </w:t>
      </w:r>
      <w:proofErr w:type="gramStart"/>
      <w:r w:rsidRPr="00BD4F6C">
        <w:rPr>
          <w:b/>
          <w:u w:val="single"/>
        </w:rPr>
        <w:t>cause</w:t>
      </w:r>
      <w:proofErr w:type="gramEnd"/>
      <w:r w:rsidRPr="00BD4F6C">
        <w:rPr>
          <w:b/>
          <w:u w:val="single"/>
        </w:rPr>
        <w:t xml:space="preserve"> to forgo completion </w:t>
      </w:r>
      <w:r w:rsidR="00BD4F6C" w:rsidRPr="00BD4F6C">
        <w:rPr>
          <w:b/>
          <w:u w:val="single"/>
        </w:rPr>
        <w:t>of the Orientation or Checklist</w:t>
      </w:r>
    </w:p>
    <w:p w14:paraId="262A7FB4" w14:textId="77777777" w:rsidR="00E53469" w:rsidRPr="00E53469" w:rsidRDefault="00E53469" w:rsidP="00E53469">
      <w:pPr>
        <w:pStyle w:val="Heading1"/>
        <w:rPr>
          <w:rFonts w:ascii="Calibri" w:eastAsia="Times New Roman" w:hAnsi="Calibri" w:cs="Calibri"/>
          <w:lang w:eastAsia="ja-JP"/>
        </w:rPr>
      </w:pPr>
      <w:r w:rsidRPr="00E53469">
        <w:rPr>
          <w:rFonts w:ascii="Calibri" w:eastAsia="Times New Roman" w:hAnsi="Calibri" w:cs="Calibri"/>
          <w:lang w:eastAsia="ja-JP"/>
        </w:rPr>
        <w:t>Procedure</w:t>
      </w:r>
    </w:p>
    <w:p w14:paraId="5FE82ABB" w14:textId="1B486E6A" w:rsidR="004D2D89" w:rsidRDefault="004D2D89" w:rsidP="00DD1189">
      <w:pPr>
        <w:pStyle w:val="Heading2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Orientation</w:t>
      </w:r>
    </w:p>
    <w:p w14:paraId="711FC179" w14:textId="4FDC6C96" w:rsidR="00B92ED6" w:rsidRDefault="0021411B" w:rsidP="00AB13F6">
      <w:pPr>
        <w:ind w:firstLine="360"/>
      </w:pPr>
      <w:r>
        <w:t>At a minimum, all visitors and site tours shall be provided a basic orientation that includes:</w:t>
      </w:r>
    </w:p>
    <w:p w14:paraId="49EA7910" w14:textId="50575B4F" w:rsidR="00DF5874" w:rsidRDefault="00DF5874" w:rsidP="00DF5874">
      <w:pPr>
        <w:pStyle w:val="ListParagraph"/>
        <w:numPr>
          <w:ilvl w:val="0"/>
          <w:numId w:val="10"/>
        </w:numPr>
      </w:pPr>
      <w:r>
        <w:t xml:space="preserve">Sign in and out of the </w:t>
      </w:r>
      <w:proofErr w:type="gramStart"/>
      <w:r>
        <w:t>log book</w:t>
      </w:r>
      <w:proofErr w:type="gramEnd"/>
    </w:p>
    <w:p w14:paraId="563EA8E8" w14:textId="1F663897" w:rsidR="0021411B" w:rsidRDefault="0021411B" w:rsidP="0021411B">
      <w:pPr>
        <w:pStyle w:val="ListParagraph"/>
        <w:numPr>
          <w:ilvl w:val="0"/>
          <w:numId w:val="10"/>
        </w:numPr>
      </w:pPr>
      <w:r>
        <w:t>Emergency evacuation rally point</w:t>
      </w:r>
    </w:p>
    <w:p w14:paraId="2F95C176" w14:textId="32977432" w:rsidR="0021411B" w:rsidRDefault="0021411B" w:rsidP="0021411B">
      <w:pPr>
        <w:pStyle w:val="ListParagraph"/>
        <w:numPr>
          <w:ilvl w:val="0"/>
          <w:numId w:val="10"/>
        </w:numPr>
      </w:pPr>
      <w:r>
        <w:t>Egress of the facility</w:t>
      </w:r>
      <w:r w:rsidR="00DF5874">
        <w:t xml:space="preserve"> and orientation</w:t>
      </w:r>
    </w:p>
    <w:p w14:paraId="2A608119" w14:textId="21C59299" w:rsidR="0021411B" w:rsidRDefault="0021411B" w:rsidP="0021411B">
      <w:pPr>
        <w:pStyle w:val="ListParagraph"/>
        <w:numPr>
          <w:ilvl w:val="0"/>
          <w:numId w:val="10"/>
        </w:numPr>
      </w:pPr>
      <w:r>
        <w:t>Location of the AED</w:t>
      </w:r>
    </w:p>
    <w:p w14:paraId="3395B194" w14:textId="53A89AFB" w:rsidR="0021411B" w:rsidRDefault="00DF5874" w:rsidP="0021411B">
      <w:pPr>
        <w:pStyle w:val="ListParagraph"/>
        <w:numPr>
          <w:ilvl w:val="0"/>
          <w:numId w:val="10"/>
        </w:numPr>
      </w:pPr>
      <w:r>
        <w:t>PPE requirements</w:t>
      </w:r>
    </w:p>
    <w:p w14:paraId="4424674F" w14:textId="38CA8F3D" w:rsidR="00DF5874" w:rsidRDefault="00DF5874" w:rsidP="0021411B">
      <w:pPr>
        <w:pStyle w:val="ListParagraph"/>
        <w:numPr>
          <w:ilvl w:val="0"/>
          <w:numId w:val="10"/>
        </w:numPr>
      </w:pPr>
      <w:r>
        <w:t>Basic barricade requirements</w:t>
      </w:r>
    </w:p>
    <w:p w14:paraId="4DE5E6CF" w14:textId="7ACDFFEE" w:rsidR="00DF5874" w:rsidRDefault="00DF5874" w:rsidP="0021411B">
      <w:pPr>
        <w:pStyle w:val="ListParagraph"/>
        <w:numPr>
          <w:ilvl w:val="0"/>
          <w:numId w:val="10"/>
        </w:numPr>
      </w:pPr>
      <w:r>
        <w:t>Other specific safety and sensitive information requirements</w:t>
      </w:r>
    </w:p>
    <w:p w14:paraId="52ED224A" w14:textId="0F142930" w:rsidR="00B0684F" w:rsidRDefault="0021411B" w:rsidP="00DF5874">
      <w:pPr>
        <w:ind w:left="360"/>
        <w:rPr>
          <w:lang w:eastAsia="ja-JP"/>
        </w:rPr>
      </w:pPr>
      <w:r>
        <w:t xml:space="preserve">Alternatively, the </w:t>
      </w:r>
      <w:hyperlink r:id="rId11" w:history="1">
        <w:r w:rsidR="00B0684F" w:rsidRPr="00B0684F">
          <w:rPr>
            <w:rStyle w:val="Hyperlink"/>
            <w:lang w:eastAsia="ja-JP"/>
          </w:rPr>
          <w:t>WI-050-EIC Site Safety Orientation</w:t>
        </w:r>
      </w:hyperlink>
      <w:r>
        <w:rPr>
          <w:lang w:eastAsia="ja-JP"/>
        </w:rPr>
        <w:t xml:space="preserve"> can be presented to provide th</w:t>
      </w:r>
      <w:r w:rsidR="00DF5874">
        <w:rPr>
          <w:lang w:eastAsia="ja-JP"/>
        </w:rPr>
        <w:t>is</w:t>
      </w:r>
      <w:r>
        <w:rPr>
          <w:lang w:eastAsia="ja-JP"/>
        </w:rPr>
        <w:t xml:space="preserve"> basic orientation.</w:t>
      </w:r>
    </w:p>
    <w:p w14:paraId="79BABBCB" w14:textId="384B8246" w:rsidR="004D2D89" w:rsidRDefault="004D2D89" w:rsidP="004D2D89">
      <w:pPr>
        <w:pStyle w:val="Heading2"/>
        <w:rPr>
          <w:lang w:eastAsia="ja-JP"/>
        </w:rPr>
      </w:pPr>
      <w:r>
        <w:rPr>
          <w:lang w:eastAsia="ja-JP"/>
        </w:rPr>
        <w:lastRenderedPageBreak/>
        <w:t>Site Tours</w:t>
      </w:r>
    </w:p>
    <w:p w14:paraId="5D410335" w14:textId="647C6C7F" w:rsidR="00B92ED6" w:rsidRDefault="00DF5874" w:rsidP="004D2D89">
      <w:pPr>
        <w:ind w:left="360"/>
        <w:rPr>
          <w:lang w:eastAsia="ja-JP"/>
        </w:rPr>
      </w:pPr>
      <w:r w:rsidRPr="00DF5874">
        <w:rPr>
          <w:lang w:eastAsia="ja-JP"/>
        </w:rPr>
        <w:t>All site tours</w:t>
      </w:r>
      <w:r>
        <w:rPr>
          <w:lang w:eastAsia="ja-JP"/>
        </w:rPr>
        <w:t xml:space="preserve"> with more than </w:t>
      </w:r>
      <w:r w:rsidR="00F6608F">
        <w:rPr>
          <w:lang w:eastAsia="ja-JP"/>
        </w:rPr>
        <w:t>five</w:t>
      </w:r>
      <w:r>
        <w:rPr>
          <w:lang w:eastAsia="ja-JP"/>
        </w:rPr>
        <w:t xml:space="preserve"> visitors are required to complete the Visitor Tour form: </w:t>
      </w:r>
      <w:hyperlink r:id="rId12" w:history="1">
        <w:r w:rsidR="00B0684F" w:rsidRPr="00B0684F">
          <w:rPr>
            <w:rStyle w:val="Hyperlink"/>
            <w:lang w:eastAsia="ja-JP"/>
          </w:rPr>
          <w:t>F-062-EIC Visitor Tour</w:t>
        </w:r>
      </w:hyperlink>
      <w:r>
        <w:rPr>
          <w:lang w:eastAsia="ja-JP"/>
        </w:rPr>
        <w:t xml:space="preserve">.  </w:t>
      </w:r>
      <w:r w:rsidR="00F6608F">
        <w:rPr>
          <w:lang w:eastAsia="ja-JP"/>
        </w:rPr>
        <w:t xml:space="preserve">The designated visiting group leader shall complete the Visitor Tour form to include the name and company/organization affiliation of each individual visitor.  </w:t>
      </w:r>
      <w:r w:rsidR="001438C2">
        <w:rPr>
          <w:lang w:eastAsia="ja-JP"/>
        </w:rPr>
        <w:t xml:space="preserve">Visitor Tour forms shall be sent to the EIC Director.   </w:t>
      </w:r>
    </w:p>
    <w:p w14:paraId="72639BB0" w14:textId="702B422B" w:rsidR="004D2D89" w:rsidRPr="004D2D89" w:rsidRDefault="004D2D89" w:rsidP="004D2D89">
      <w:pPr>
        <w:pStyle w:val="Heading2"/>
        <w:rPr>
          <w:lang w:eastAsia="ja-JP"/>
        </w:rPr>
      </w:pPr>
      <w:r>
        <w:rPr>
          <w:lang w:eastAsia="ja-JP"/>
        </w:rPr>
        <w:t>Non-Employee Workers and Contractors</w:t>
      </w:r>
    </w:p>
    <w:p w14:paraId="3765E2B1" w14:textId="59A746F9" w:rsidR="00DD1189" w:rsidRDefault="00F6608F" w:rsidP="0021411B">
      <w:pPr>
        <w:ind w:left="360"/>
      </w:pPr>
      <w:r>
        <w:t xml:space="preserve">All non-employees and contractors that will perform any work onsite shall have a </w:t>
      </w:r>
      <w:r w:rsidRPr="00BD4F6C">
        <w:t>designated EIC project manager</w:t>
      </w:r>
      <w:r>
        <w:t xml:space="preserve"> responsible for completing the </w:t>
      </w:r>
      <w:hyperlink r:id="rId13" w:history="1">
        <w:r w:rsidR="00B0684F" w:rsidRPr="00B0684F">
          <w:rPr>
            <w:rStyle w:val="Hyperlink"/>
          </w:rPr>
          <w:t>F-061-EIC Non-Employee Pre-Work Checklist</w:t>
        </w:r>
      </w:hyperlink>
      <w:r>
        <w:t>.  T</w:t>
      </w:r>
      <w:r w:rsidR="00DD1189">
        <w:t>he Non-Employee</w:t>
      </w:r>
      <w:r w:rsidR="00375EA4">
        <w:t xml:space="preserve"> Pre-Work Checklist serves </w:t>
      </w:r>
      <w:r w:rsidR="00BD4F6C">
        <w:t>as a dialog</w:t>
      </w:r>
      <w:r w:rsidR="00375EA4">
        <w:t xml:space="preserve"> with</w:t>
      </w:r>
      <w:r w:rsidR="00DD1189">
        <w:t xml:space="preserve"> the contractor</w:t>
      </w:r>
      <w:r w:rsidR="00BD4F6C">
        <w:t xml:space="preserve"> and EIC project manager</w:t>
      </w:r>
      <w:r w:rsidR="00DD1189">
        <w:t xml:space="preserve"> the hazards</w:t>
      </w:r>
      <w:r w:rsidR="00BD4F6C">
        <w:t xml:space="preserve"> of the job</w:t>
      </w:r>
      <w:r w:rsidR="00375EA4">
        <w:t xml:space="preserve"> </w:t>
      </w:r>
      <w:r w:rsidR="00DD1189">
        <w:t>and safety training and protocol</w:t>
      </w:r>
      <w:r w:rsidR="00BD4F6C">
        <w:t>s</w:t>
      </w:r>
      <w:r w:rsidR="00DD1189">
        <w:t xml:space="preserve"> necessary to control hazards. </w:t>
      </w:r>
    </w:p>
    <w:p w14:paraId="5AB66FB9" w14:textId="24234BF7" w:rsidR="00DD1189" w:rsidRDefault="00DD1189" w:rsidP="0021411B">
      <w:pPr>
        <w:ind w:left="360"/>
      </w:pPr>
      <w:r>
        <w:t xml:space="preserve">The checklist should be completed by the </w:t>
      </w:r>
      <w:r w:rsidR="003C21B9">
        <w:t>EIC p</w:t>
      </w:r>
      <w:r>
        <w:t xml:space="preserve">roject </w:t>
      </w:r>
      <w:r w:rsidR="003C21B9">
        <w:t>m</w:t>
      </w:r>
      <w:r w:rsidR="00BD4F6C">
        <w:t xml:space="preserve">anager and non-employee worker </w:t>
      </w:r>
      <w:r>
        <w:t xml:space="preserve">or team.  </w:t>
      </w:r>
      <w:r w:rsidR="00BD4F6C">
        <w:t xml:space="preserve">It is also acceptable to have the designated EIC project </w:t>
      </w:r>
      <w:proofErr w:type="gramStart"/>
      <w:r w:rsidR="00BD4F6C">
        <w:t>manager</w:t>
      </w:r>
      <w:proofErr w:type="gramEnd"/>
      <w:r w:rsidR="00BD4F6C">
        <w:t xml:space="preserve"> </w:t>
      </w:r>
      <w:r>
        <w:t xml:space="preserve">or </w:t>
      </w:r>
      <w:r w:rsidR="00BD4F6C">
        <w:t>their representative</w:t>
      </w:r>
      <w:r>
        <w:t xml:space="preserve"> complete the form with the lead supervisor of the </w:t>
      </w:r>
      <w:r w:rsidR="00BD4F6C">
        <w:t xml:space="preserve">non-employee worker or </w:t>
      </w:r>
      <w:r>
        <w:t xml:space="preserve">contractor. </w:t>
      </w:r>
    </w:p>
    <w:p w14:paraId="474CDC91" w14:textId="416CAFFD" w:rsidR="00F42715" w:rsidRDefault="00F42715" w:rsidP="0021411B">
      <w:pPr>
        <w:ind w:left="360"/>
        <w:rPr>
          <w:b/>
          <w:u w:val="single"/>
        </w:rPr>
      </w:pPr>
      <w:r>
        <w:t>Review of the Non-Employee Pre-Work Checklist shall be completed</w:t>
      </w:r>
      <w:r w:rsidR="001515C5">
        <w:t xml:space="preserve"> by the EIC project manager prior to each job </w:t>
      </w:r>
      <w:r>
        <w:t xml:space="preserve">and </w:t>
      </w:r>
      <w:r w:rsidR="001515C5">
        <w:t>will</w:t>
      </w:r>
      <w:r>
        <w:t xml:space="preserve"> inform </w:t>
      </w:r>
      <w:r w:rsidR="001515C5">
        <w:t>the</w:t>
      </w:r>
      <w:r>
        <w:t xml:space="preserve"> contractors and non-employees of the </w:t>
      </w:r>
      <w:r w:rsidRPr="001515C5">
        <w:t>safety hazards and control</w:t>
      </w:r>
      <w:r w:rsidR="00375EA4" w:rsidRPr="001515C5">
        <w:t>s</w:t>
      </w:r>
      <w:r w:rsidRPr="001515C5">
        <w:t xml:space="preserve"> in place.</w:t>
      </w:r>
      <w:r w:rsidR="00061F6E">
        <w:t xml:space="preserve">  </w:t>
      </w:r>
    </w:p>
    <w:p w14:paraId="59E687F8" w14:textId="7B698779" w:rsidR="00161598" w:rsidRDefault="00BD6A95" w:rsidP="00DD1189">
      <w:pPr>
        <w:ind w:left="360"/>
      </w:pPr>
      <w:r>
        <w:t xml:space="preserve">A copy of the completed Non-Employee Pre-Work Checklist </w:t>
      </w:r>
      <w:r w:rsidRPr="00BD6A95">
        <w:t xml:space="preserve">must be given to the </w:t>
      </w:r>
      <w:r w:rsidR="003C21B9">
        <w:t>lead c</w:t>
      </w:r>
      <w:r w:rsidRPr="00BD6A95">
        <w:t xml:space="preserve">ontractor </w:t>
      </w:r>
      <w:r w:rsidR="003C21B9">
        <w:t>r</w:t>
      </w:r>
      <w:r w:rsidRPr="00BD6A95">
        <w:t xml:space="preserve">epresentative and the original document is to be retained by the </w:t>
      </w:r>
      <w:r w:rsidR="003C21B9">
        <w:t>EIC p</w:t>
      </w:r>
      <w:r w:rsidRPr="00BD6A95">
        <w:t xml:space="preserve">roject </w:t>
      </w:r>
      <w:r w:rsidR="003C21B9">
        <w:t>m</w:t>
      </w:r>
      <w:r w:rsidRPr="00BD6A95">
        <w:t xml:space="preserve">anager with copy </w:t>
      </w:r>
      <w:r>
        <w:t xml:space="preserve">provided </w:t>
      </w:r>
      <w:r w:rsidRPr="00BD6A95">
        <w:t xml:space="preserve">to </w:t>
      </w:r>
      <w:r>
        <w:t>the Lowcountry</w:t>
      </w:r>
      <w:r w:rsidRPr="00BD6A95">
        <w:t xml:space="preserve"> Safety Manager.</w:t>
      </w:r>
    </w:p>
    <w:p w14:paraId="7BFB2AA7" w14:textId="77777777" w:rsidR="00161598" w:rsidRPr="00E53469" w:rsidRDefault="00161598" w:rsidP="00161598">
      <w:pPr>
        <w:pStyle w:val="Heading1"/>
        <w:rPr>
          <w:rFonts w:ascii="Calibri" w:hAnsi="Calibri" w:cs="Calibri"/>
        </w:rPr>
      </w:pPr>
      <w:r w:rsidRPr="00E53469">
        <w:rPr>
          <w:rFonts w:ascii="Calibri" w:hAnsi="Calibri" w:cs="Calibri"/>
        </w:rPr>
        <w:t>Revision History</w:t>
      </w:r>
    </w:p>
    <w:p w14:paraId="390FC513" w14:textId="77777777" w:rsidR="00161598" w:rsidRPr="00E53469" w:rsidRDefault="00161598" w:rsidP="00161598">
      <w:pPr>
        <w:rPr>
          <w:rFonts w:ascii="Calibri" w:hAnsi="Calibri" w:cs="Calibr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278"/>
        <w:gridCol w:w="2546"/>
        <w:gridCol w:w="2512"/>
        <w:gridCol w:w="2056"/>
      </w:tblGrid>
      <w:tr w:rsidR="00161598" w:rsidRPr="00E53469" w14:paraId="5C4A34D6" w14:textId="77777777" w:rsidTr="00BA778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295E" w14:textId="77777777" w:rsidR="00161598" w:rsidRPr="00BA7786" w:rsidRDefault="00161598" w:rsidP="003D5E85">
            <w:pPr>
              <w:rPr>
                <w:rFonts w:ascii="Calibri" w:hAnsi="Calibri" w:cs="Calibri"/>
                <w:b/>
              </w:rPr>
            </w:pPr>
            <w:r w:rsidRPr="00BA7786">
              <w:rPr>
                <w:rFonts w:ascii="Calibri" w:hAnsi="Calibri" w:cs="Calibri"/>
                <w:b/>
              </w:rPr>
              <w:t>Revision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CF38" w14:textId="77777777" w:rsidR="00161598" w:rsidRPr="00BA7786" w:rsidRDefault="00161598" w:rsidP="003D5E85">
            <w:pPr>
              <w:rPr>
                <w:rFonts w:ascii="Calibri" w:hAnsi="Calibri" w:cs="Calibri"/>
                <w:b/>
              </w:rPr>
            </w:pPr>
            <w:r w:rsidRPr="00BA7786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698A" w14:textId="77777777" w:rsidR="00161598" w:rsidRPr="00BA7786" w:rsidRDefault="00161598" w:rsidP="003D5E85">
            <w:pPr>
              <w:rPr>
                <w:rFonts w:ascii="Calibri" w:hAnsi="Calibri" w:cs="Calibri"/>
                <w:b/>
              </w:rPr>
            </w:pPr>
            <w:r w:rsidRPr="00BA7786">
              <w:rPr>
                <w:rFonts w:ascii="Calibri" w:hAnsi="Calibri" w:cs="Calibri"/>
                <w:b/>
              </w:rPr>
              <w:t>Summary of change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B6F0" w14:textId="77777777" w:rsidR="00161598" w:rsidRPr="00BA7786" w:rsidRDefault="00161598" w:rsidP="003D5E85">
            <w:pPr>
              <w:rPr>
                <w:rFonts w:ascii="Calibri" w:hAnsi="Calibri" w:cs="Calibri"/>
                <w:b/>
              </w:rPr>
            </w:pPr>
            <w:r w:rsidRPr="00BA7786">
              <w:rPr>
                <w:rFonts w:ascii="Calibri" w:hAnsi="Calibri" w:cs="Calibri"/>
                <w:b/>
              </w:rPr>
              <w:t>Author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ECEE" w14:textId="77777777" w:rsidR="00161598" w:rsidRPr="00BA7786" w:rsidRDefault="00161598" w:rsidP="003D5E85">
            <w:pPr>
              <w:rPr>
                <w:rFonts w:ascii="Calibri" w:hAnsi="Calibri" w:cs="Calibri"/>
                <w:b/>
              </w:rPr>
            </w:pPr>
            <w:r w:rsidRPr="00BA7786">
              <w:rPr>
                <w:rFonts w:ascii="Calibri" w:hAnsi="Calibri" w:cs="Calibri"/>
                <w:b/>
              </w:rPr>
              <w:t>Approver</w:t>
            </w:r>
          </w:p>
        </w:tc>
      </w:tr>
      <w:tr w:rsidR="00161598" w:rsidRPr="00E53469" w14:paraId="37EC0822" w14:textId="77777777" w:rsidTr="00BA778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CF6F" w14:textId="77777777" w:rsidR="00161598" w:rsidRPr="00BA7786" w:rsidRDefault="00161598" w:rsidP="00BA7786">
            <w:pPr>
              <w:spacing w:after="0" w:line="240" w:lineRule="auto"/>
              <w:rPr>
                <w:rFonts w:ascii="Calibri" w:hAnsi="Calibri" w:cs="Calibri"/>
              </w:rPr>
            </w:pPr>
            <w:r w:rsidRPr="00E53469">
              <w:rPr>
                <w:rFonts w:ascii="Calibri" w:hAnsi="Calibri" w:cs="Calibri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9910" w14:textId="4BE81189" w:rsidR="00161598" w:rsidRPr="00BA7786" w:rsidRDefault="00BA7786" w:rsidP="00BA7786">
            <w:pPr>
              <w:spacing w:after="0" w:line="240" w:lineRule="auto"/>
              <w:rPr>
                <w:rFonts w:ascii="Calibri" w:hAnsi="Calibri" w:cs="Calibri"/>
              </w:rPr>
            </w:pPr>
            <w:r w:rsidRPr="00BA7786">
              <w:rPr>
                <w:rFonts w:ascii="Calibri" w:hAnsi="Calibri" w:cs="Calibri"/>
              </w:rPr>
              <w:t>11/10/2020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B615" w14:textId="77777777" w:rsidR="00161598" w:rsidRPr="00BA7786" w:rsidRDefault="00161598" w:rsidP="00BA7786">
            <w:pPr>
              <w:spacing w:after="0" w:line="240" w:lineRule="auto"/>
              <w:rPr>
                <w:rFonts w:ascii="Calibri" w:hAnsi="Calibri" w:cs="Calibri"/>
              </w:rPr>
            </w:pPr>
            <w:r w:rsidRPr="00E53469">
              <w:rPr>
                <w:rFonts w:ascii="Calibri" w:hAnsi="Calibri" w:cs="Calibri"/>
              </w:rPr>
              <w:t>Initial issue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AC7" w14:textId="1EF1B28A" w:rsidR="00BA7786" w:rsidRPr="00BA7786" w:rsidRDefault="00BA7786" w:rsidP="00BA7786">
            <w:pPr>
              <w:spacing w:after="0" w:line="240" w:lineRule="auto"/>
              <w:rPr>
                <w:rFonts w:ascii="Calibri" w:hAnsi="Calibri" w:cs="Calibri"/>
              </w:rPr>
            </w:pPr>
            <w:r w:rsidRPr="00BA7786">
              <w:rPr>
                <w:rFonts w:ascii="Calibri" w:hAnsi="Calibri" w:cs="Calibri"/>
              </w:rPr>
              <w:t>Kurt Rayburg</w:t>
            </w:r>
          </w:p>
          <w:p w14:paraId="4AD1111B" w14:textId="08390B61" w:rsidR="00161598" w:rsidRPr="00BA7786" w:rsidRDefault="00BA7786" w:rsidP="00BA7786">
            <w:pPr>
              <w:spacing w:after="0" w:line="240" w:lineRule="auto"/>
              <w:rPr>
                <w:rFonts w:ascii="Calibri" w:hAnsi="Calibri" w:cs="Calibri"/>
              </w:rPr>
            </w:pPr>
            <w:r w:rsidRPr="00BA7786">
              <w:rPr>
                <w:rFonts w:ascii="Calibri" w:hAnsi="Calibri" w:cs="Calibri"/>
              </w:rPr>
              <w:t>J. Curtiss Fox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0D61" w14:textId="77777777" w:rsidR="00BA7786" w:rsidRDefault="00BA7786" w:rsidP="00BA7786">
            <w:pPr>
              <w:spacing w:after="0" w:line="240" w:lineRule="auto"/>
            </w:pPr>
            <w:r>
              <w:t>Kurt Rayburg</w:t>
            </w:r>
          </w:p>
          <w:p w14:paraId="129F0D8B" w14:textId="77777777" w:rsidR="00BA7786" w:rsidRDefault="00BA7786" w:rsidP="00BA7786">
            <w:pPr>
              <w:spacing w:after="0" w:line="240" w:lineRule="auto"/>
            </w:pPr>
            <w:r>
              <w:t>Randy Collins</w:t>
            </w:r>
          </w:p>
          <w:p w14:paraId="7AD75606" w14:textId="77777777" w:rsidR="00BA7786" w:rsidRDefault="00BA7786" w:rsidP="00BA7786">
            <w:pPr>
              <w:spacing w:after="0" w:line="240" w:lineRule="auto"/>
            </w:pPr>
            <w:r>
              <w:t>J. Curtiss Fox</w:t>
            </w:r>
          </w:p>
          <w:p w14:paraId="320C1DCA" w14:textId="77777777" w:rsidR="00BA7786" w:rsidRDefault="00BA7786" w:rsidP="00BA7786">
            <w:pPr>
              <w:spacing w:after="0" w:line="240" w:lineRule="auto"/>
            </w:pPr>
            <w:r>
              <w:t>Tom Salem</w:t>
            </w:r>
          </w:p>
          <w:p w14:paraId="15DFA0BB" w14:textId="77777777" w:rsidR="00BA7786" w:rsidRDefault="00BA7786" w:rsidP="00BA7786">
            <w:pPr>
              <w:spacing w:after="0" w:line="240" w:lineRule="auto"/>
            </w:pPr>
            <w:r>
              <w:t>Jesse Leonard</w:t>
            </w:r>
          </w:p>
          <w:p w14:paraId="3F25F150" w14:textId="77777777" w:rsidR="00BA7786" w:rsidRDefault="00BA7786" w:rsidP="00BA7786">
            <w:pPr>
              <w:spacing w:after="0" w:line="240" w:lineRule="auto"/>
            </w:pPr>
            <w:r>
              <w:t>Jim Tuten</w:t>
            </w:r>
          </w:p>
          <w:p w14:paraId="0CD2DDC3" w14:textId="77777777" w:rsidR="00BA7786" w:rsidRDefault="00BA7786" w:rsidP="00BA7786">
            <w:pPr>
              <w:spacing w:after="0" w:line="240" w:lineRule="auto"/>
            </w:pPr>
            <w:r>
              <w:t>Konstantin Bulgakov</w:t>
            </w:r>
          </w:p>
          <w:p w14:paraId="518A0B9B" w14:textId="74A2D3CD" w:rsidR="00161598" w:rsidRPr="00BA7786" w:rsidRDefault="00BA7786" w:rsidP="00BA7786">
            <w:pPr>
              <w:spacing w:after="0" w:line="240" w:lineRule="auto"/>
              <w:rPr>
                <w:rFonts w:ascii="Calibri" w:hAnsi="Calibri" w:cs="Calibri"/>
              </w:rPr>
            </w:pPr>
            <w:r>
              <w:t>Darrick Peters</w:t>
            </w:r>
          </w:p>
        </w:tc>
      </w:tr>
      <w:tr w:rsidR="00161598" w:rsidRPr="00E53469" w14:paraId="05DC10BC" w14:textId="77777777" w:rsidTr="00BA7786">
        <w:trPr>
          <w:trHeight w:val="57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DD7C" w14:textId="77777777" w:rsidR="00161598" w:rsidRPr="00E53469" w:rsidRDefault="00161598" w:rsidP="003D5E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5C8" w14:textId="77777777" w:rsidR="00161598" w:rsidRPr="00E53469" w:rsidRDefault="00161598" w:rsidP="003D5E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3DB0" w14:textId="77777777" w:rsidR="00161598" w:rsidRPr="00E53469" w:rsidRDefault="00161598" w:rsidP="003D5E85">
            <w:pPr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F38" w14:textId="77777777" w:rsidR="00161598" w:rsidRPr="00E53469" w:rsidRDefault="00161598" w:rsidP="003D5E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FFB7" w14:textId="77777777" w:rsidR="00161598" w:rsidRPr="00E53469" w:rsidRDefault="00161598" w:rsidP="003D5E85">
            <w:pPr>
              <w:rPr>
                <w:rFonts w:ascii="Calibri" w:hAnsi="Calibri" w:cs="Calibri"/>
                <w:b/>
              </w:rPr>
            </w:pPr>
          </w:p>
        </w:tc>
      </w:tr>
    </w:tbl>
    <w:p w14:paraId="6E6644A2" w14:textId="77777777" w:rsidR="00161598" w:rsidRPr="00E53469" w:rsidRDefault="00161598" w:rsidP="00161598">
      <w:pPr>
        <w:rPr>
          <w:rFonts w:ascii="Calibri" w:hAnsi="Calibri" w:cs="Calibri"/>
          <w:lang w:eastAsia="ja-JP"/>
        </w:rPr>
      </w:pPr>
    </w:p>
    <w:sectPr w:rsidR="00161598" w:rsidRPr="00E5346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5311" w14:textId="77777777" w:rsidR="003D5E85" w:rsidRDefault="003D5E85" w:rsidP="00DB3BB3">
      <w:r>
        <w:separator/>
      </w:r>
    </w:p>
  </w:endnote>
  <w:endnote w:type="continuationSeparator" w:id="0">
    <w:p w14:paraId="5BC39EF3" w14:textId="77777777" w:rsidR="003D5E85" w:rsidRDefault="003D5E85" w:rsidP="00DB3BB3">
      <w:r>
        <w:continuationSeparator/>
      </w:r>
    </w:p>
  </w:endnote>
  <w:endnote w:type="continuationNotice" w:id="1">
    <w:p w14:paraId="2A45A4CA" w14:textId="77777777" w:rsidR="003D5E85" w:rsidRDefault="003D5E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D5E85" w14:paraId="63155B15" w14:textId="77777777">
      <w:tc>
        <w:tcPr>
          <w:tcW w:w="918" w:type="dxa"/>
        </w:tcPr>
        <w:p w14:paraId="354E9BAF" w14:textId="6AD71EEB" w:rsidR="003D5E85" w:rsidRPr="00834F8D" w:rsidRDefault="003D5E85">
          <w:pPr>
            <w:pStyle w:val="Footer"/>
            <w:jc w:val="right"/>
            <w:rPr>
              <w:rFonts w:ascii="Arial" w:hAnsi="Arial" w:cs="Arial"/>
              <w:b/>
              <w:bCs/>
              <w:color w:val="4F81BD" w:themeColor="accent1"/>
              <w14:numForm w14:val="oldStyle"/>
            </w:rPr>
          </w:pP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A7786" w:rsidRPr="00BA7786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834F8D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3B761BE" w14:textId="77777777" w:rsidR="003D5E85" w:rsidRPr="00A45FF1" w:rsidRDefault="003D5E85" w:rsidP="00834F8D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>Printed copies are for reference only. Controlled version available on SharePoint.</w:t>
          </w:r>
        </w:p>
        <w:p w14:paraId="4D2D6F58" w14:textId="787A025B" w:rsidR="003D5E85" w:rsidRPr="00A45FF1" w:rsidRDefault="003D5E85" w:rsidP="0027381C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 xml:space="preserve">Date printed: </w:t>
          </w:r>
          <w:r w:rsidRPr="00A45FF1">
            <w:rPr>
              <w:rFonts w:ascii="Arial" w:hAnsi="Arial" w:cs="Arial"/>
            </w:rPr>
            <w:fldChar w:fldCharType="begin"/>
          </w:r>
          <w:r w:rsidRPr="00A45FF1">
            <w:rPr>
              <w:rFonts w:ascii="Arial" w:hAnsi="Arial" w:cs="Arial"/>
            </w:rPr>
            <w:instrText xml:space="preserve"> DATE \@ "M/d/yyyy" </w:instrText>
          </w:r>
          <w:r w:rsidRPr="00A45FF1">
            <w:rPr>
              <w:rFonts w:ascii="Arial" w:hAnsi="Arial" w:cs="Arial"/>
            </w:rPr>
            <w:fldChar w:fldCharType="separate"/>
          </w:r>
          <w:r w:rsidR="00DA7ECF">
            <w:rPr>
              <w:rFonts w:ascii="Arial" w:hAnsi="Arial" w:cs="Arial"/>
              <w:noProof/>
            </w:rPr>
            <w:t>12/1/2022</w:t>
          </w:r>
          <w:r w:rsidRPr="00A45FF1">
            <w:rPr>
              <w:rFonts w:ascii="Arial" w:hAnsi="Arial" w:cs="Arial"/>
            </w:rPr>
            <w:fldChar w:fldCharType="end"/>
          </w:r>
        </w:p>
      </w:tc>
    </w:tr>
  </w:tbl>
  <w:p w14:paraId="455425D8" w14:textId="77777777" w:rsidR="003D5E85" w:rsidRDefault="003D5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2005" w14:textId="77777777" w:rsidR="003D5E85" w:rsidRDefault="003D5E85" w:rsidP="00DB3BB3">
      <w:r>
        <w:separator/>
      </w:r>
    </w:p>
  </w:footnote>
  <w:footnote w:type="continuationSeparator" w:id="0">
    <w:p w14:paraId="3131892C" w14:textId="77777777" w:rsidR="003D5E85" w:rsidRDefault="003D5E85" w:rsidP="00DB3BB3">
      <w:r>
        <w:continuationSeparator/>
      </w:r>
    </w:p>
  </w:footnote>
  <w:footnote w:type="continuationNotice" w:id="1">
    <w:p w14:paraId="3C039A39" w14:textId="77777777" w:rsidR="003D5E85" w:rsidRDefault="003D5E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3D5E85" w:rsidRPr="00383BA6" w14:paraId="08506F33" w14:textId="77777777" w:rsidTr="00A56EDC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127F4A19" w14:textId="404698A5" w:rsidR="003D5E85" w:rsidRPr="00383BA6" w:rsidRDefault="003D5E85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6F5AC988" wp14:editId="2EC926FD">
                <wp:extent cx="2342951" cy="469900"/>
                <wp:effectExtent l="0" t="0" r="635" b="6350"/>
                <wp:docPr id="42167379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46CC1704" w14:textId="77777777" w:rsidR="003D5E85" w:rsidRPr="00383BA6" w:rsidRDefault="003D5E85" w:rsidP="0063098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7E546FC2" w14:textId="1BDD7C8A" w:rsidR="003D5E85" w:rsidRPr="00A45FF1" w:rsidRDefault="003D5E85" w:rsidP="0021411B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Non-Employees, Visitors, and Contractors </w:t>
          </w:r>
        </w:p>
      </w:tc>
    </w:tr>
    <w:tr w:rsidR="003D5E85" w:rsidRPr="00383BA6" w14:paraId="3A20031F" w14:textId="77777777" w:rsidTr="00B573F4">
      <w:trPr>
        <w:trHeight w:val="273"/>
      </w:trPr>
      <w:tc>
        <w:tcPr>
          <w:tcW w:w="2376" w:type="dxa"/>
        </w:tcPr>
        <w:p w14:paraId="5EA72F7C" w14:textId="5374488D" w:rsidR="003D5E85" w:rsidRPr="00383BA6" w:rsidRDefault="003D5E85" w:rsidP="00A56EDC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Current Revision </w:t>
          </w:r>
          <w:r w:rsidRPr="00383BA6">
            <w:rPr>
              <w:rFonts w:ascii="Arial" w:hAnsi="Arial" w:cs="Arial"/>
              <w:i/>
              <w:sz w:val="18"/>
              <w:szCs w:val="18"/>
            </w:rPr>
            <w:t>Date</w:t>
          </w:r>
        </w:p>
        <w:p w14:paraId="4ED59392" w14:textId="2BA21A0E" w:rsidR="003D5E85" w:rsidRPr="00383BA6" w:rsidRDefault="00BA7786" w:rsidP="00B10463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10 NOV</w:t>
          </w:r>
          <w:r w:rsidR="003D5E85">
            <w:rPr>
              <w:rFonts w:ascii="Arial" w:hAnsi="Arial" w:cs="Arial"/>
              <w:b/>
              <w:sz w:val="20"/>
            </w:rPr>
            <w:t xml:space="preserve"> 2020</w:t>
          </w:r>
        </w:p>
      </w:tc>
      <w:tc>
        <w:tcPr>
          <w:tcW w:w="2591" w:type="dxa"/>
          <w:gridSpan w:val="2"/>
        </w:tcPr>
        <w:p w14:paraId="728B149D" w14:textId="08EAE0B2" w:rsidR="003D5E85" w:rsidRPr="00383BA6" w:rsidRDefault="003D5E85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Origin Date</w:t>
          </w:r>
        </w:p>
        <w:p w14:paraId="5CA2BD4D" w14:textId="47CEF968" w:rsidR="003D5E85" w:rsidRPr="00383BA6" w:rsidRDefault="00BA7786" w:rsidP="00A56EDC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10 NOV</w:t>
          </w:r>
          <w:r w:rsidR="003D5E85">
            <w:rPr>
              <w:rFonts w:ascii="Arial" w:hAnsi="Arial" w:cs="Arial"/>
              <w:b/>
              <w:sz w:val="20"/>
            </w:rPr>
            <w:t xml:space="preserve"> 2020</w:t>
          </w:r>
        </w:p>
      </w:tc>
      <w:tc>
        <w:tcPr>
          <w:tcW w:w="2881" w:type="dxa"/>
        </w:tcPr>
        <w:p w14:paraId="6A450CF6" w14:textId="196DF526" w:rsidR="003D5E85" w:rsidRDefault="003D5E85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760F18F9" w14:textId="2239FE6A" w:rsidR="003D5E85" w:rsidRPr="00CB2887" w:rsidRDefault="003D5E85" w:rsidP="00DD1189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</w:rPr>
            <w:t>SOP-061-EIC</w:t>
          </w:r>
        </w:p>
      </w:tc>
      <w:tc>
        <w:tcPr>
          <w:tcW w:w="1620" w:type="dxa"/>
        </w:tcPr>
        <w:p w14:paraId="0217C24E" w14:textId="77777777" w:rsidR="003D5E85" w:rsidRPr="00383BA6" w:rsidRDefault="003D5E85" w:rsidP="00CB2887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31919C25" w14:textId="6485EA9F" w:rsidR="003D5E85" w:rsidRPr="005151F8" w:rsidRDefault="003D5E85" w:rsidP="00CB288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A</w:t>
          </w:r>
        </w:p>
      </w:tc>
    </w:tr>
  </w:tbl>
  <w:p w14:paraId="79248144" w14:textId="77777777" w:rsidR="003D5E85" w:rsidRDefault="003D5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417B"/>
    <w:multiLevelType w:val="hybridMultilevel"/>
    <w:tmpl w:val="91A8708E"/>
    <w:lvl w:ilvl="0" w:tplc="16900AAC">
      <w:start w:val="1"/>
      <w:numFmt w:val="decimal"/>
      <w:pStyle w:val="TierI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pStyle w:val="TierII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pStyle w:val="TierIII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D242D"/>
    <w:multiLevelType w:val="hybridMultilevel"/>
    <w:tmpl w:val="F0801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A63"/>
    <w:multiLevelType w:val="hybridMultilevel"/>
    <w:tmpl w:val="D22E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56A90E"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theme="minorBidi"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33B6A"/>
    <w:multiLevelType w:val="multilevel"/>
    <w:tmpl w:val="FB2A121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9C2E83"/>
    <w:multiLevelType w:val="hybridMultilevel"/>
    <w:tmpl w:val="43BE61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5FF3BF6"/>
    <w:multiLevelType w:val="hybridMultilevel"/>
    <w:tmpl w:val="235281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1B75A1"/>
    <w:multiLevelType w:val="hybridMultilevel"/>
    <w:tmpl w:val="CCAA09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8850C9"/>
    <w:multiLevelType w:val="hybridMultilevel"/>
    <w:tmpl w:val="0B2E246A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5AAD677D"/>
    <w:multiLevelType w:val="hybridMultilevel"/>
    <w:tmpl w:val="0166E9AE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E0B0C49"/>
    <w:multiLevelType w:val="hybridMultilevel"/>
    <w:tmpl w:val="D69E2A2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B15C12"/>
    <w:multiLevelType w:val="hybridMultilevel"/>
    <w:tmpl w:val="D33C2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B4630"/>
    <w:multiLevelType w:val="hybridMultilevel"/>
    <w:tmpl w:val="C5363A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B3"/>
    <w:rsid w:val="00000063"/>
    <w:rsid w:val="00000CED"/>
    <w:rsid w:val="00007991"/>
    <w:rsid w:val="00020DBE"/>
    <w:rsid w:val="00021287"/>
    <w:rsid w:val="00022E47"/>
    <w:rsid w:val="0003177D"/>
    <w:rsid w:val="00034714"/>
    <w:rsid w:val="00034E70"/>
    <w:rsid w:val="000431B3"/>
    <w:rsid w:val="00046546"/>
    <w:rsid w:val="00047D11"/>
    <w:rsid w:val="000527FE"/>
    <w:rsid w:val="00061F6E"/>
    <w:rsid w:val="000662C0"/>
    <w:rsid w:val="000700EA"/>
    <w:rsid w:val="00074C9C"/>
    <w:rsid w:val="0007561D"/>
    <w:rsid w:val="00081415"/>
    <w:rsid w:val="00086CEE"/>
    <w:rsid w:val="00096AD1"/>
    <w:rsid w:val="00097BFF"/>
    <w:rsid w:val="000B393A"/>
    <w:rsid w:val="000B4FAF"/>
    <w:rsid w:val="000B6E44"/>
    <w:rsid w:val="000B7549"/>
    <w:rsid w:val="000B7D3D"/>
    <w:rsid w:val="000C7543"/>
    <w:rsid w:val="000D6383"/>
    <w:rsid w:val="000D751D"/>
    <w:rsid w:val="000E05F6"/>
    <w:rsid w:val="000E4268"/>
    <w:rsid w:val="000F36F4"/>
    <w:rsid w:val="00103DF3"/>
    <w:rsid w:val="00105383"/>
    <w:rsid w:val="00105BBD"/>
    <w:rsid w:val="001069D0"/>
    <w:rsid w:val="00107F16"/>
    <w:rsid w:val="0011653A"/>
    <w:rsid w:val="00122EBE"/>
    <w:rsid w:val="0012775E"/>
    <w:rsid w:val="00133E8F"/>
    <w:rsid w:val="001420E5"/>
    <w:rsid w:val="001438C2"/>
    <w:rsid w:val="001515C5"/>
    <w:rsid w:val="00161598"/>
    <w:rsid w:val="00163A8E"/>
    <w:rsid w:val="0017086D"/>
    <w:rsid w:val="001747EB"/>
    <w:rsid w:val="001831B7"/>
    <w:rsid w:val="00183454"/>
    <w:rsid w:val="00195440"/>
    <w:rsid w:val="001A1837"/>
    <w:rsid w:val="001A2F7F"/>
    <w:rsid w:val="001A3F61"/>
    <w:rsid w:val="001B0910"/>
    <w:rsid w:val="001C1F85"/>
    <w:rsid w:val="001C3713"/>
    <w:rsid w:val="001C5021"/>
    <w:rsid w:val="001D4672"/>
    <w:rsid w:val="001D4688"/>
    <w:rsid w:val="001E4381"/>
    <w:rsid w:val="001E694D"/>
    <w:rsid w:val="001F0A08"/>
    <w:rsid w:val="00201BED"/>
    <w:rsid w:val="002116C8"/>
    <w:rsid w:val="002139E2"/>
    <w:rsid w:val="0021411B"/>
    <w:rsid w:val="0021511E"/>
    <w:rsid w:val="00216E0F"/>
    <w:rsid w:val="002172C6"/>
    <w:rsid w:val="002177E8"/>
    <w:rsid w:val="00222A88"/>
    <w:rsid w:val="002335C4"/>
    <w:rsid w:val="00242025"/>
    <w:rsid w:val="00245F3D"/>
    <w:rsid w:val="00253C36"/>
    <w:rsid w:val="00254244"/>
    <w:rsid w:val="002621AB"/>
    <w:rsid w:val="0027227D"/>
    <w:rsid w:val="00272B0D"/>
    <w:rsid w:val="0027381C"/>
    <w:rsid w:val="0028070D"/>
    <w:rsid w:val="0028678B"/>
    <w:rsid w:val="00290238"/>
    <w:rsid w:val="00292B34"/>
    <w:rsid w:val="00293293"/>
    <w:rsid w:val="0029421F"/>
    <w:rsid w:val="002964A1"/>
    <w:rsid w:val="00297EBC"/>
    <w:rsid w:val="002B48C6"/>
    <w:rsid w:val="002B5895"/>
    <w:rsid w:val="002B689D"/>
    <w:rsid w:val="002C2772"/>
    <w:rsid w:val="002C2D57"/>
    <w:rsid w:val="002C5067"/>
    <w:rsid w:val="002D06CB"/>
    <w:rsid w:val="002D16F0"/>
    <w:rsid w:val="002D395A"/>
    <w:rsid w:val="002E72D3"/>
    <w:rsid w:val="002F3D17"/>
    <w:rsid w:val="002F5F34"/>
    <w:rsid w:val="0030135F"/>
    <w:rsid w:val="00327BF9"/>
    <w:rsid w:val="003347A6"/>
    <w:rsid w:val="00335200"/>
    <w:rsid w:val="00337E6A"/>
    <w:rsid w:val="003421DE"/>
    <w:rsid w:val="003451F7"/>
    <w:rsid w:val="003560B0"/>
    <w:rsid w:val="00360865"/>
    <w:rsid w:val="00375EA4"/>
    <w:rsid w:val="003831D4"/>
    <w:rsid w:val="003913B6"/>
    <w:rsid w:val="003916C8"/>
    <w:rsid w:val="00394FB3"/>
    <w:rsid w:val="003A46A3"/>
    <w:rsid w:val="003A64F2"/>
    <w:rsid w:val="003B735C"/>
    <w:rsid w:val="003C21B9"/>
    <w:rsid w:val="003C6044"/>
    <w:rsid w:val="003D1A38"/>
    <w:rsid w:val="003D1D87"/>
    <w:rsid w:val="003D5319"/>
    <w:rsid w:val="003D5E85"/>
    <w:rsid w:val="003E2502"/>
    <w:rsid w:val="003F02CE"/>
    <w:rsid w:val="003F087C"/>
    <w:rsid w:val="003F39AE"/>
    <w:rsid w:val="003F6E3A"/>
    <w:rsid w:val="003F74AF"/>
    <w:rsid w:val="00406B2A"/>
    <w:rsid w:val="00411026"/>
    <w:rsid w:val="00411514"/>
    <w:rsid w:val="004177E5"/>
    <w:rsid w:val="00426021"/>
    <w:rsid w:val="004278B9"/>
    <w:rsid w:val="004306AA"/>
    <w:rsid w:val="0043095F"/>
    <w:rsid w:val="004326BB"/>
    <w:rsid w:val="00434A5A"/>
    <w:rsid w:val="00437F2C"/>
    <w:rsid w:val="00441187"/>
    <w:rsid w:val="00441944"/>
    <w:rsid w:val="004419D3"/>
    <w:rsid w:val="004423AD"/>
    <w:rsid w:val="00443751"/>
    <w:rsid w:val="00445221"/>
    <w:rsid w:val="00445F96"/>
    <w:rsid w:val="0045096A"/>
    <w:rsid w:val="00460C0C"/>
    <w:rsid w:val="00465911"/>
    <w:rsid w:val="00473E2A"/>
    <w:rsid w:val="004740C2"/>
    <w:rsid w:val="0047546A"/>
    <w:rsid w:val="00482EE8"/>
    <w:rsid w:val="00485E48"/>
    <w:rsid w:val="00491CFD"/>
    <w:rsid w:val="00492B21"/>
    <w:rsid w:val="00493421"/>
    <w:rsid w:val="004A29EF"/>
    <w:rsid w:val="004A51ED"/>
    <w:rsid w:val="004A5839"/>
    <w:rsid w:val="004B51E6"/>
    <w:rsid w:val="004C3B55"/>
    <w:rsid w:val="004C7915"/>
    <w:rsid w:val="004D2D89"/>
    <w:rsid w:val="004D51F5"/>
    <w:rsid w:val="004D6A91"/>
    <w:rsid w:val="004D7CD2"/>
    <w:rsid w:val="004E0BDF"/>
    <w:rsid w:val="004E5312"/>
    <w:rsid w:val="004E55BC"/>
    <w:rsid w:val="004E6975"/>
    <w:rsid w:val="004E7B97"/>
    <w:rsid w:val="004F4C27"/>
    <w:rsid w:val="004F6780"/>
    <w:rsid w:val="005111E8"/>
    <w:rsid w:val="00514496"/>
    <w:rsid w:val="0051469D"/>
    <w:rsid w:val="00514844"/>
    <w:rsid w:val="0052642A"/>
    <w:rsid w:val="00536567"/>
    <w:rsid w:val="00543C52"/>
    <w:rsid w:val="00543D49"/>
    <w:rsid w:val="0054619C"/>
    <w:rsid w:val="00552581"/>
    <w:rsid w:val="00552C46"/>
    <w:rsid w:val="00556B3A"/>
    <w:rsid w:val="00560624"/>
    <w:rsid w:val="0056092A"/>
    <w:rsid w:val="00561620"/>
    <w:rsid w:val="00562303"/>
    <w:rsid w:val="00566D7D"/>
    <w:rsid w:val="00581B65"/>
    <w:rsid w:val="00582A35"/>
    <w:rsid w:val="005836B7"/>
    <w:rsid w:val="005907BE"/>
    <w:rsid w:val="005A4B63"/>
    <w:rsid w:val="005B1419"/>
    <w:rsid w:val="005C05E6"/>
    <w:rsid w:val="005D794D"/>
    <w:rsid w:val="005E1060"/>
    <w:rsid w:val="005E40B5"/>
    <w:rsid w:val="005E50FA"/>
    <w:rsid w:val="005E7612"/>
    <w:rsid w:val="005F4D13"/>
    <w:rsid w:val="005F5A80"/>
    <w:rsid w:val="00600D3C"/>
    <w:rsid w:val="00600D91"/>
    <w:rsid w:val="00607B92"/>
    <w:rsid w:val="00610C1E"/>
    <w:rsid w:val="0061177B"/>
    <w:rsid w:val="00613BA8"/>
    <w:rsid w:val="00617B1E"/>
    <w:rsid w:val="0062001F"/>
    <w:rsid w:val="00630984"/>
    <w:rsid w:val="00633B71"/>
    <w:rsid w:val="00636048"/>
    <w:rsid w:val="00645D80"/>
    <w:rsid w:val="00647D1E"/>
    <w:rsid w:val="0065094A"/>
    <w:rsid w:val="0065552B"/>
    <w:rsid w:val="00661728"/>
    <w:rsid w:val="006641E1"/>
    <w:rsid w:val="006650CF"/>
    <w:rsid w:val="00670835"/>
    <w:rsid w:val="00675AE7"/>
    <w:rsid w:val="0068250F"/>
    <w:rsid w:val="00684F41"/>
    <w:rsid w:val="0068671A"/>
    <w:rsid w:val="00687B54"/>
    <w:rsid w:val="00691167"/>
    <w:rsid w:val="006928CE"/>
    <w:rsid w:val="0069292C"/>
    <w:rsid w:val="00693EE8"/>
    <w:rsid w:val="006A045D"/>
    <w:rsid w:val="006A13FB"/>
    <w:rsid w:val="006A39DE"/>
    <w:rsid w:val="006A4DF1"/>
    <w:rsid w:val="006B31DD"/>
    <w:rsid w:val="006C1416"/>
    <w:rsid w:val="006D30EB"/>
    <w:rsid w:val="006D3176"/>
    <w:rsid w:val="006D6500"/>
    <w:rsid w:val="006E0122"/>
    <w:rsid w:val="006E1F4F"/>
    <w:rsid w:val="006F2EFD"/>
    <w:rsid w:val="006F307A"/>
    <w:rsid w:val="006F4516"/>
    <w:rsid w:val="006F5BFB"/>
    <w:rsid w:val="00701D6B"/>
    <w:rsid w:val="00701FB3"/>
    <w:rsid w:val="0070628D"/>
    <w:rsid w:val="00707183"/>
    <w:rsid w:val="00710063"/>
    <w:rsid w:val="00710FE3"/>
    <w:rsid w:val="00730AA4"/>
    <w:rsid w:val="00734151"/>
    <w:rsid w:val="007362A5"/>
    <w:rsid w:val="00741800"/>
    <w:rsid w:val="00755FC2"/>
    <w:rsid w:val="00757279"/>
    <w:rsid w:val="00761962"/>
    <w:rsid w:val="00763B2D"/>
    <w:rsid w:val="00764D7F"/>
    <w:rsid w:val="00765EFC"/>
    <w:rsid w:val="00767273"/>
    <w:rsid w:val="007935E9"/>
    <w:rsid w:val="007A74CC"/>
    <w:rsid w:val="007B700A"/>
    <w:rsid w:val="007C0936"/>
    <w:rsid w:val="007C24C5"/>
    <w:rsid w:val="007C6E26"/>
    <w:rsid w:val="007C7C2F"/>
    <w:rsid w:val="007D0A2B"/>
    <w:rsid w:val="007D539C"/>
    <w:rsid w:val="007E54EE"/>
    <w:rsid w:val="007F2EBD"/>
    <w:rsid w:val="007F4C43"/>
    <w:rsid w:val="007F542D"/>
    <w:rsid w:val="007F6013"/>
    <w:rsid w:val="00801DD5"/>
    <w:rsid w:val="0080268D"/>
    <w:rsid w:val="0081099D"/>
    <w:rsid w:val="00811A11"/>
    <w:rsid w:val="00834F8D"/>
    <w:rsid w:val="0083527D"/>
    <w:rsid w:val="008360CA"/>
    <w:rsid w:val="0085487D"/>
    <w:rsid w:val="008560BB"/>
    <w:rsid w:val="0086394A"/>
    <w:rsid w:val="00871E40"/>
    <w:rsid w:val="0087651E"/>
    <w:rsid w:val="00883A43"/>
    <w:rsid w:val="008914FB"/>
    <w:rsid w:val="00892D71"/>
    <w:rsid w:val="0089325D"/>
    <w:rsid w:val="008A1812"/>
    <w:rsid w:val="008A6B98"/>
    <w:rsid w:val="008A7463"/>
    <w:rsid w:val="008B6237"/>
    <w:rsid w:val="008B7049"/>
    <w:rsid w:val="008C1C8C"/>
    <w:rsid w:val="008D4295"/>
    <w:rsid w:val="008E1996"/>
    <w:rsid w:val="008E52FA"/>
    <w:rsid w:val="008E6E09"/>
    <w:rsid w:val="008F1CA2"/>
    <w:rsid w:val="008F2B84"/>
    <w:rsid w:val="008F55A3"/>
    <w:rsid w:val="008F5679"/>
    <w:rsid w:val="008F7BE9"/>
    <w:rsid w:val="0090179A"/>
    <w:rsid w:val="009044F4"/>
    <w:rsid w:val="00906336"/>
    <w:rsid w:val="00921725"/>
    <w:rsid w:val="00922C74"/>
    <w:rsid w:val="009234C4"/>
    <w:rsid w:val="009250E7"/>
    <w:rsid w:val="00925B22"/>
    <w:rsid w:val="00927466"/>
    <w:rsid w:val="00931613"/>
    <w:rsid w:val="00933AC2"/>
    <w:rsid w:val="009348CB"/>
    <w:rsid w:val="009401A5"/>
    <w:rsid w:val="00940966"/>
    <w:rsid w:val="009479C0"/>
    <w:rsid w:val="00956638"/>
    <w:rsid w:val="00970CE2"/>
    <w:rsid w:val="00971B8E"/>
    <w:rsid w:val="009804B1"/>
    <w:rsid w:val="009818EF"/>
    <w:rsid w:val="00984B71"/>
    <w:rsid w:val="00991AC1"/>
    <w:rsid w:val="009A0502"/>
    <w:rsid w:val="009A2CDD"/>
    <w:rsid w:val="009A392A"/>
    <w:rsid w:val="009C50E3"/>
    <w:rsid w:val="009C5966"/>
    <w:rsid w:val="009C6086"/>
    <w:rsid w:val="009D2F60"/>
    <w:rsid w:val="009D4125"/>
    <w:rsid w:val="009E2261"/>
    <w:rsid w:val="009E2594"/>
    <w:rsid w:val="009E4BAF"/>
    <w:rsid w:val="009F04E9"/>
    <w:rsid w:val="009F65C0"/>
    <w:rsid w:val="00A103CE"/>
    <w:rsid w:val="00A11354"/>
    <w:rsid w:val="00A141B5"/>
    <w:rsid w:val="00A1483A"/>
    <w:rsid w:val="00A24C50"/>
    <w:rsid w:val="00A25635"/>
    <w:rsid w:val="00A347D0"/>
    <w:rsid w:val="00A358B5"/>
    <w:rsid w:val="00A376EA"/>
    <w:rsid w:val="00A40087"/>
    <w:rsid w:val="00A4040E"/>
    <w:rsid w:val="00A41668"/>
    <w:rsid w:val="00A44CDC"/>
    <w:rsid w:val="00A45592"/>
    <w:rsid w:val="00A45FF1"/>
    <w:rsid w:val="00A463F3"/>
    <w:rsid w:val="00A52F14"/>
    <w:rsid w:val="00A52F3B"/>
    <w:rsid w:val="00A56EDC"/>
    <w:rsid w:val="00A668CA"/>
    <w:rsid w:val="00A90B6F"/>
    <w:rsid w:val="00A94862"/>
    <w:rsid w:val="00A9790D"/>
    <w:rsid w:val="00AA19A4"/>
    <w:rsid w:val="00AA2D76"/>
    <w:rsid w:val="00AB00FB"/>
    <w:rsid w:val="00AB0A68"/>
    <w:rsid w:val="00AB13F6"/>
    <w:rsid w:val="00AC3519"/>
    <w:rsid w:val="00AD442F"/>
    <w:rsid w:val="00AD5546"/>
    <w:rsid w:val="00AF0CF5"/>
    <w:rsid w:val="00AF5F48"/>
    <w:rsid w:val="00B01BED"/>
    <w:rsid w:val="00B04F67"/>
    <w:rsid w:val="00B0684F"/>
    <w:rsid w:val="00B10463"/>
    <w:rsid w:val="00B148D3"/>
    <w:rsid w:val="00B50E59"/>
    <w:rsid w:val="00B53EFE"/>
    <w:rsid w:val="00B569C3"/>
    <w:rsid w:val="00B573F4"/>
    <w:rsid w:val="00B634D3"/>
    <w:rsid w:val="00B743D3"/>
    <w:rsid w:val="00B75E5E"/>
    <w:rsid w:val="00B77935"/>
    <w:rsid w:val="00B839BD"/>
    <w:rsid w:val="00B84910"/>
    <w:rsid w:val="00B86347"/>
    <w:rsid w:val="00B91C9A"/>
    <w:rsid w:val="00B92ED6"/>
    <w:rsid w:val="00B963E2"/>
    <w:rsid w:val="00BA04D3"/>
    <w:rsid w:val="00BA099F"/>
    <w:rsid w:val="00BA0DDE"/>
    <w:rsid w:val="00BA1872"/>
    <w:rsid w:val="00BA7786"/>
    <w:rsid w:val="00BB3A6D"/>
    <w:rsid w:val="00BC0FAC"/>
    <w:rsid w:val="00BD0387"/>
    <w:rsid w:val="00BD4F6C"/>
    <w:rsid w:val="00BD6A95"/>
    <w:rsid w:val="00BD7F08"/>
    <w:rsid w:val="00BE0ECB"/>
    <w:rsid w:val="00BE46A0"/>
    <w:rsid w:val="00C05B95"/>
    <w:rsid w:val="00C10685"/>
    <w:rsid w:val="00C16611"/>
    <w:rsid w:val="00C2076F"/>
    <w:rsid w:val="00C22871"/>
    <w:rsid w:val="00C24332"/>
    <w:rsid w:val="00C27568"/>
    <w:rsid w:val="00C30BED"/>
    <w:rsid w:val="00C37E7A"/>
    <w:rsid w:val="00C442AC"/>
    <w:rsid w:val="00C4785B"/>
    <w:rsid w:val="00C51CDB"/>
    <w:rsid w:val="00C572FA"/>
    <w:rsid w:val="00C57C25"/>
    <w:rsid w:val="00C604A3"/>
    <w:rsid w:val="00C64AAB"/>
    <w:rsid w:val="00C80882"/>
    <w:rsid w:val="00C93722"/>
    <w:rsid w:val="00CB2887"/>
    <w:rsid w:val="00CB5418"/>
    <w:rsid w:val="00CB6272"/>
    <w:rsid w:val="00CB62BF"/>
    <w:rsid w:val="00CD1B16"/>
    <w:rsid w:val="00CE0E69"/>
    <w:rsid w:val="00CE15AF"/>
    <w:rsid w:val="00CE21E6"/>
    <w:rsid w:val="00CE6FFF"/>
    <w:rsid w:val="00CF56E1"/>
    <w:rsid w:val="00CF7FAA"/>
    <w:rsid w:val="00D03CBF"/>
    <w:rsid w:val="00D07269"/>
    <w:rsid w:val="00D07B79"/>
    <w:rsid w:val="00D13B96"/>
    <w:rsid w:val="00D1565E"/>
    <w:rsid w:val="00D15A88"/>
    <w:rsid w:val="00D170DB"/>
    <w:rsid w:val="00D20A20"/>
    <w:rsid w:val="00D22814"/>
    <w:rsid w:val="00D33478"/>
    <w:rsid w:val="00D36B99"/>
    <w:rsid w:val="00D36C60"/>
    <w:rsid w:val="00D40F30"/>
    <w:rsid w:val="00D4463E"/>
    <w:rsid w:val="00D5691F"/>
    <w:rsid w:val="00D722E3"/>
    <w:rsid w:val="00D8275B"/>
    <w:rsid w:val="00D836ED"/>
    <w:rsid w:val="00D85C1A"/>
    <w:rsid w:val="00D969EE"/>
    <w:rsid w:val="00DA4903"/>
    <w:rsid w:val="00DA7ECF"/>
    <w:rsid w:val="00DB110F"/>
    <w:rsid w:val="00DB1E12"/>
    <w:rsid w:val="00DB3BB3"/>
    <w:rsid w:val="00DC2D44"/>
    <w:rsid w:val="00DD1189"/>
    <w:rsid w:val="00DD4A7A"/>
    <w:rsid w:val="00DD6F68"/>
    <w:rsid w:val="00DF3355"/>
    <w:rsid w:val="00DF4E9A"/>
    <w:rsid w:val="00DF5626"/>
    <w:rsid w:val="00DF5874"/>
    <w:rsid w:val="00DF626C"/>
    <w:rsid w:val="00E167CC"/>
    <w:rsid w:val="00E247C9"/>
    <w:rsid w:val="00E24B08"/>
    <w:rsid w:val="00E35E54"/>
    <w:rsid w:val="00E41CEA"/>
    <w:rsid w:val="00E44CD4"/>
    <w:rsid w:val="00E46B81"/>
    <w:rsid w:val="00E5301B"/>
    <w:rsid w:val="00E53469"/>
    <w:rsid w:val="00E54E18"/>
    <w:rsid w:val="00E60868"/>
    <w:rsid w:val="00E610A0"/>
    <w:rsid w:val="00E61EE2"/>
    <w:rsid w:val="00E63EFC"/>
    <w:rsid w:val="00E71787"/>
    <w:rsid w:val="00E71F19"/>
    <w:rsid w:val="00E73613"/>
    <w:rsid w:val="00E73C41"/>
    <w:rsid w:val="00E778A0"/>
    <w:rsid w:val="00E821DA"/>
    <w:rsid w:val="00E91488"/>
    <w:rsid w:val="00E94327"/>
    <w:rsid w:val="00EA1082"/>
    <w:rsid w:val="00EA5B21"/>
    <w:rsid w:val="00EB6C0B"/>
    <w:rsid w:val="00EC65B8"/>
    <w:rsid w:val="00ED14B9"/>
    <w:rsid w:val="00EF2F95"/>
    <w:rsid w:val="00EF64EE"/>
    <w:rsid w:val="00F02DF0"/>
    <w:rsid w:val="00F03A83"/>
    <w:rsid w:val="00F0648C"/>
    <w:rsid w:val="00F1173E"/>
    <w:rsid w:val="00F1422F"/>
    <w:rsid w:val="00F15805"/>
    <w:rsid w:val="00F16E90"/>
    <w:rsid w:val="00F17D2B"/>
    <w:rsid w:val="00F236C0"/>
    <w:rsid w:val="00F31903"/>
    <w:rsid w:val="00F35817"/>
    <w:rsid w:val="00F42715"/>
    <w:rsid w:val="00F44FAF"/>
    <w:rsid w:val="00F462BA"/>
    <w:rsid w:val="00F52E1D"/>
    <w:rsid w:val="00F5498B"/>
    <w:rsid w:val="00F6554C"/>
    <w:rsid w:val="00F6608F"/>
    <w:rsid w:val="00F72EDC"/>
    <w:rsid w:val="00F74623"/>
    <w:rsid w:val="00F816B4"/>
    <w:rsid w:val="00F83EDA"/>
    <w:rsid w:val="00F85247"/>
    <w:rsid w:val="00F955BD"/>
    <w:rsid w:val="00FA03B6"/>
    <w:rsid w:val="00FA11EC"/>
    <w:rsid w:val="00FA4F9A"/>
    <w:rsid w:val="00FA75E0"/>
    <w:rsid w:val="00FB0918"/>
    <w:rsid w:val="00FB34F9"/>
    <w:rsid w:val="00FB45DA"/>
    <w:rsid w:val="00FB6322"/>
    <w:rsid w:val="00FB72BC"/>
    <w:rsid w:val="00FC24FC"/>
    <w:rsid w:val="00FC3512"/>
    <w:rsid w:val="00FC6917"/>
    <w:rsid w:val="00FD01B3"/>
    <w:rsid w:val="00FD062C"/>
    <w:rsid w:val="00FD2F4F"/>
    <w:rsid w:val="00FD7A63"/>
    <w:rsid w:val="00FE387B"/>
    <w:rsid w:val="00FE6135"/>
    <w:rsid w:val="00FF0229"/>
    <w:rsid w:val="00FF02CA"/>
    <w:rsid w:val="00FF03D7"/>
    <w:rsid w:val="07740AB2"/>
    <w:rsid w:val="0A03BF9F"/>
    <w:rsid w:val="0A97A9EA"/>
    <w:rsid w:val="0D919076"/>
    <w:rsid w:val="2AB73364"/>
    <w:rsid w:val="382F55B2"/>
    <w:rsid w:val="3CBCDE5A"/>
    <w:rsid w:val="43BE7468"/>
    <w:rsid w:val="470F8DF7"/>
    <w:rsid w:val="567BB99B"/>
    <w:rsid w:val="7D23C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69FE8E9"/>
  <w15:docId w15:val="{79B74778-E819-4581-9448-69E67E2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63"/>
  </w:style>
  <w:style w:type="paragraph" w:styleId="Heading1">
    <w:name w:val="heading 1"/>
    <w:basedOn w:val="Normal"/>
    <w:next w:val="Normal"/>
    <w:link w:val="Heading1Char"/>
    <w:uiPriority w:val="9"/>
    <w:qFormat/>
    <w:rsid w:val="006B31DD"/>
    <w:pPr>
      <w:keepNext/>
      <w:keepLines/>
      <w:numPr>
        <w:numId w:val="2"/>
      </w:numPr>
      <w:spacing w:before="320" w:after="40"/>
      <w:jc w:val="left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2E3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F95"/>
    <w:pPr>
      <w:keepNext/>
      <w:keepLines/>
      <w:numPr>
        <w:ilvl w:val="2"/>
        <w:numId w:val="2"/>
      </w:numPr>
      <w:spacing w:before="120" w:after="120"/>
      <w:outlineLvl w:val="2"/>
    </w:pPr>
    <w:rPr>
      <w:rFonts w:asciiTheme="majorHAnsi" w:eastAsiaTheme="majorEastAsia" w:hAnsiTheme="majorHAnsi" w:cstheme="majorBidi"/>
      <w:spacing w:val="4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463"/>
    <w:pPr>
      <w:keepNext/>
      <w:keepLines/>
      <w:numPr>
        <w:ilvl w:val="3"/>
        <w:numId w:val="2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46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46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46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46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46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3B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B3BB3"/>
    <w:rPr>
      <w:rFonts w:ascii="Arial" w:eastAsia="Times New Roman" w:hAnsi="Arial" w:cs="Times New Roman"/>
      <w:szCs w:val="20"/>
      <w:lang w:val="en-GB" w:eastAsia="en-GB"/>
    </w:rPr>
  </w:style>
  <w:style w:type="table" w:styleId="TableGrid">
    <w:name w:val="Table Grid"/>
    <w:basedOn w:val="TableNormal"/>
    <w:rsid w:val="00DB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B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BB3"/>
  </w:style>
  <w:style w:type="paragraph" w:styleId="Footer">
    <w:name w:val="footer"/>
    <w:basedOn w:val="Normal"/>
    <w:link w:val="FooterChar"/>
    <w:uiPriority w:val="99"/>
    <w:unhideWhenUsed/>
    <w:rsid w:val="00DB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B3"/>
  </w:style>
  <w:style w:type="character" w:styleId="PageNumber">
    <w:name w:val="page number"/>
    <w:basedOn w:val="DefaultParagraphFont"/>
    <w:rsid w:val="00DB3BB3"/>
  </w:style>
  <w:style w:type="character" w:customStyle="1" w:styleId="Heading3Char">
    <w:name w:val="Heading 3 Char"/>
    <w:basedOn w:val="DefaultParagraphFont"/>
    <w:link w:val="Heading3"/>
    <w:uiPriority w:val="9"/>
    <w:rsid w:val="00EF2F95"/>
    <w:rPr>
      <w:rFonts w:asciiTheme="majorHAnsi" w:eastAsiaTheme="majorEastAsia" w:hAnsiTheme="majorHAnsi" w:cstheme="majorBidi"/>
      <w:spacing w:val="4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93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0463"/>
    <w:rPr>
      <w:i/>
      <w:i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722E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31D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TierI">
    <w:name w:val="Tier I"/>
    <w:basedOn w:val="Normal"/>
    <w:next w:val="TierII"/>
    <w:rsid w:val="00A45FF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Cs w:val="20"/>
    </w:rPr>
  </w:style>
  <w:style w:type="paragraph" w:customStyle="1" w:styleId="TierII">
    <w:name w:val="Tier II"/>
    <w:basedOn w:val="Normal"/>
    <w:rsid w:val="00A45FF1"/>
    <w:pPr>
      <w:widowControl w:val="0"/>
      <w:numPr>
        <w:ilvl w:val="1"/>
        <w:numId w:val="1"/>
      </w:numPr>
      <w:spacing w:before="40" w:after="80"/>
    </w:pPr>
    <w:rPr>
      <w:rFonts w:ascii="Arial" w:hAnsi="Arial"/>
      <w:szCs w:val="20"/>
    </w:rPr>
  </w:style>
  <w:style w:type="paragraph" w:customStyle="1" w:styleId="TierIII">
    <w:name w:val="Tier III"/>
    <w:basedOn w:val="Normal"/>
    <w:link w:val="TierIIIChar"/>
    <w:rsid w:val="00A45FF1"/>
    <w:pPr>
      <w:widowControl w:val="0"/>
      <w:numPr>
        <w:ilvl w:val="2"/>
        <w:numId w:val="1"/>
      </w:numPr>
      <w:tabs>
        <w:tab w:val="left" w:pos="-3330"/>
      </w:tabs>
      <w:spacing w:before="40" w:after="40"/>
    </w:pPr>
    <w:rPr>
      <w:rFonts w:ascii="Arial" w:hAnsi="Arial" w:cs="Arial"/>
      <w:szCs w:val="20"/>
    </w:rPr>
  </w:style>
  <w:style w:type="character" w:customStyle="1" w:styleId="TierIIIChar">
    <w:name w:val="Tier III Char"/>
    <w:link w:val="TierIII"/>
    <w:rsid w:val="00A45FF1"/>
    <w:rPr>
      <w:rFonts w:ascii="Arial" w:hAnsi="Arial" w:cs="Arial"/>
      <w:szCs w:val="20"/>
    </w:rPr>
  </w:style>
  <w:style w:type="paragraph" w:customStyle="1" w:styleId="QMTierII">
    <w:name w:val="QM Tier II"/>
    <w:basedOn w:val="TierII"/>
    <w:link w:val="QMTierIIChar"/>
    <w:rsid w:val="00A45FF1"/>
    <w:pPr>
      <w:widowControl/>
      <w:numPr>
        <w:ilvl w:val="0"/>
        <w:numId w:val="0"/>
      </w:numPr>
      <w:ind w:left="720"/>
    </w:pPr>
  </w:style>
  <w:style w:type="character" w:customStyle="1" w:styleId="QMTierIIChar">
    <w:name w:val="QM Tier II Char"/>
    <w:link w:val="QMTierII"/>
    <w:rsid w:val="00A45FF1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46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463"/>
    <w:rPr>
      <w:rFonts w:asciiTheme="majorHAnsi" w:eastAsiaTheme="majorEastAsia" w:hAnsiTheme="majorHAnsi" w:cstheme="majorBidi"/>
      <w:b/>
      <w:bCs/>
      <w:i/>
      <w:iCs/>
    </w:rPr>
  </w:style>
  <w:style w:type="paragraph" w:styleId="NormalWeb">
    <w:name w:val="Normal (Web)"/>
    <w:basedOn w:val="Normal"/>
    <w:rsid w:val="002420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1046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104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46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46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46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4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46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046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46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4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463"/>
    <w:rPr>
      <w:b/>
      <w:bCs/>
      <w:color w:val="auto"/>
    </w:rPr>
  </w:style>
  <w:style w:type="paragraph" w:styleId="NoSpacing">
    <w:name w:val="No Spacing"/>
    <w:uiPriority w:val="1"/>
    <w:qFormat/>
    <w:rsid w:val="00B104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046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046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4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46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1046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104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046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046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1046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B10463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0463"/>
    <w:pPr>
      <w:spacing w:after="200" w:line="240" w:lineRule="auto"/>
      <w:jc w:val="left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463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046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B31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31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31DD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6AA"/>
    <w:pPr>
      <w:spacing w:after="160"/>
      <w:jc w:val="both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6AA"/>
    <w:rPr>
      <w:rFonts w:eastAsiaTheme="minorHAns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0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55A3"/>
    <w:pPr>
      <w:spacing w:after="0" w:line="240" w:lineRule="auto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AB1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103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24" w:color="E8E8E8"/>
                        <w:left w:val="single" w:sz="6" w:space="24" w:color="E8E8E8"/>
                        <w:bottom w:val="single" w:sz="6" w:space="24" w:color="E8E8E8"/>
                        <w:right w:val="single" w:sz="6" w:space="24" w:color="E8E8E8"/>
                      </w:divBdr>
                    </w:div>
                  </w:divsChild>
                </w:div>
              </w:divsChild>
            </w:div>
            <w:div w:id="14260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emson.sharepoint.com/teams/SafetySteeringCommitee/Shared%20Documents/Safety%20System%20Documents/Safety%20Policies%20and%20Programs/F-061-EIC%20Non-Employee%20Pre-Work%20Checklist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emson.sharepoint.com/teams/SafetySteeringCommitee/Shared%20Documents/Safety%20System%20Documents/Safety%20Policies%20and%20Programs/F-062-EIC%20Visitor%20Tour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emson.sharepoint.com/teams/SafetySteeringCommitee/Shared%20Documents/Safety%20System%20Documents/Safety%20Policies%20and%20Programs/WI-050-EIC%20Site%20Safety%20Orientation.ppt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SOP</DocumentType>
    <Approved_x0020_By xmlns="88c4eeeb-c7a7-4cfc-af87-ae14b8503d05">
      <UserInfo>
        <DisplayName/>
        <AccountId xsi:nil="true"/>
        <AccountType/>
      </UserInfo>
    </Approved_x0020_By>
    <Doc_x0020_Number xmlns="88c4eeeb-c7a7-4cfc-af87-ae14b8503d05" xsi:nil="true"/>
    <Rev_x0020_Date xmlns="88c4eeeb-c7a7-4cfc-af87-ae14b8503d05" xsi:nil="true"/>
    <Author0 xmlns="88c4eeeb-c7a7-4cfc-af87-ae14b8503d05">
      <UserInfo>
        <DisplayName/>
        <AccountId xsi:nil="true"/>
        <AccountType/>
      </UserInfo>
    </Author0>
    <Origin_x0020_Date xmlns="88c4eeeb-c7a7-4cfc-af87-ae14b8503d05" xsi:nil="true"/>
    <Rev_x0020_Level xmlns="88c4eeeb-c7a7-4cfc-af87-ae14b8503d0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1C68D-2D06-41FD-BD3B-413BD82E7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C82F-2EB5-462B-9B5C-B4514E70833A}">
  <ds:schemaRefs>
    <ds:schemaRef ds:uri="88c4eeeb-c7a7-4cfc-af87-ae14b8503d05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ac18f64-d0f1-428a-bacb-e8e9bc2f4f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90D4C6-981C-4C38-9EFB-984E5D0057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879D0E-412B-4D22-965B-1DE003F87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Links>
    <vt:vector size="12" baseType="variant">
      <vt:variant>
        <vt:i4>2162735</vt:i4>
      </vt:variant>
      <vt:variant>
        <vt:i4>3</vt:i4>
      </vt:variant>
      <vt:variant>
        <vt:i4>0</vt:i4>
      </vt:variant>
      <vt:variant>
        <vt:i4>5</vt:i4>
      </vt:variant>
      <vt:variant>
        <vt:lpwstr>https://clemson.sharepoint.com/teams/SafetySteeringCommitee/Shared Documents/Safety System Documents/Revised Policy/F-050-EIC Staff QEW Qualification.docx</vt:lpwstr>
      </vt:variant>
      <vt:variant>
        <vt:lpwstr/>
      </vt:variant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https://clemson.sharepoint.com/teams/SafetySteeringCommitee/Shared Documents/Safety System Documents/Revised Policy/F-053-EIC SAFE Conversation Checklist 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Kivett</dc:creator>
  <cp:lastModifiedBy>Kurt Rayburg</cp:lastModifiedBy>
  <cp:revision>2</cp:revision>
  <cp:lastPrinted>2014-01-20T03:10:00Z</cp:lastPrinted>
  <dcterms:created xsi:type="dcterms:W3CDTF">2022-12-01T14:51:00Z</dcterms:created>
  <dcterms:modified xsi:type="dcterms:W3CDTF">2022-12-01T14:51:00Z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ments">
    <vt:lpwstr>Revision A Approved by the SSC</vt:lpwstr>
  </property>
  <property fmtid="{D5CDD505-2E9C-101B-9397-08002B2CF9AE}" pid="7" name="ComplianceAssetId">
    <vt:lpwstr/>
  </property>
  <property fmtid="{D5CDD505-2E9C-101B-9397-08002B2CF9AE}" pid="8" name="TemplateUrl">
    <vt:lpwstr/>
  </property>
</Properties>
</file>